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5F" w:rsidRDefault="0000705F" w:rsidP="00007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____________</w:t>
      </w:r>
      <w:bookmarkStart w:id="0" w:name="_GoBack"/>
      <w:bookmarkEnd w:id="0"/>
      <w:r>
        <w:rPr>
          <w:sz w:val="28"/>
          <w:szCs w:val="28"/>
        </w:rPr>
        <w:t>_________________</w:t>
      </w:r>
    </w:p>
    <w:p w:rsidR="00746331" w:rsidRPr="0078664D" w:rsidRDefault="0056154A" w:rsidP="0078664D">
      <w:pPr>
        <w:spacing w:after="0" w:line="240" w:lineRule="auto"/>
        <w:jc w:val="center"/>
        <w:rPr>
          <w:sz w:val="144"/>
        </w:rPr>
      </w:pPr>
      <w:r>
        <w:rPr>
          <w:sz w:val="144"/>
        </w:rPr>
        <w:t>September</w:t>
      </w:r>
    </w:p>
    <w:p w:rsidR="0078664D" w:rsidRDefault="0078664D" w:rsidP="0078664D">
      <w:pPr>
        <w:spacing w:after="0" w:line="240" w:lineRule="auto"/>
        <w:jc w:val="center"/>
        <w:rPr>
          <w:sz w:val="44"/>
        </w:rPr>
      </w:pPr>
      <w:r w:rsidRPr="0078664D">
        <w:rPr>
          <w:sz w:val="44"/>
        </w:rPr>
        <w:t>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2"/>
        <w:gridCol w:w="2040"/>
        <w:gridCol w:w="2033"/>
        <w:gridCol w:w="2033"/>
        <w:gridCol w:w="2033"/>
        <w:gridCol w:w="2036"/>
      </w:tblGrid>
      <w:tr w:rsidR="0078664D" w:rsidTr="008D37AF">
        <w:trPr>
          <w:trHeight w:val="1440"/>
        </w:trPr>
        <w:tc>
          <w:tcPr>
            <w:tcW w:w="2067" w:type="dxa"/>
          </w:tcPr>
          <w:p w:rsid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*Week #1 Literacy Chart </w:t>
            </w:r>
          </w:p>
          <w:p w:rsidR="0078664D" w:rsidRPr="0078664D" w:rsidRDefault="0078664D" w:rsidP="004950D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78664D" w:rsidRDefault="006A1C59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to 20 with an adult</w:t>
            </w:r>
          </w:p>
        </w:tc>
        <w:tc>
          <w:tcPr>
            <w:tcW w:w="2067" w:type="dxa"/>
          </w:tcPr>
          <w:p w:rsidR="0078664D" w:rsidRPr="0078664D" w:rsidRDefault="0078664D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*Week #1 Literacy Chart</w:t>
            </w:r>
          </w:p>
        </w:tc>
        <w:tc>
          <w:tcPr>
            <w:tcW w:w="2067" w:type="dxa"/>
          </w:tcPr>
          <w:p w:rsidR="0078664D" w:rsidRPr="0078664D" w:rsidRDefault="008D37AF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10 rhyming word pairs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#1 Literacy Chart</w:t>
            </w:r>
          </w:p>
        </w:tc>
        <w:tc>
          <w:tcPr>
            <w:tcW w:w="2068" w:type="dxa"/>
          </w:tcPr>
          <w:p w:rsidR="0078664D" w:rsidRPr="0078664D" w:rsidRDefault="001F28C4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letters A-H</w:t>
            </w:r>
            <w:r w:rsidR="0078664D">
              <w:rPr>
                <w:sz w:val="24"/>
                <w:szCs w:val="24"/>
              </w:rPr>
              <w:t xml:space="preserve"> and a-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#1 Literacy Chart</w:t>
            </w:r>
          </w:p>
        </w:tc>
      </w:tr>
      <w:tr w:rsidR="0078664D" w:rsidTr="008D37AF">
        <w:trPr>
          <w:trHeight w:val="1440"/>
        </w:trPr>
        <w:tc>
          <w:tcPr>
            <w:tcW w:w="2067" w:type="dxa"/>
          </w:tcPr>
          <w:p w:rsidR="0078664D" w:rsidRPr="0078664D" w:rsidRDefault="001F28C4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lowercase letters a-r</w:t>
            </w:r>
          </w:p>
          <w:p w:rsidR="0078664D" w:rsidRPr="0078664D" w:rsidRDefault="0078664D" w:rsidP="0078664D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#2 Literacy Chart</w:t>
            </w:r>
          </w:p>
        </w:tc>
        <w:tc>
          <w:tcPr>
            <w:tcW w:w="2067" w:type="dxa"/>
          </w:tcPr>
          <w:p w:rsidR="0078664D" w:rsidRPr="0078664D" w:rsidRDefault="001F28C4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uppercase letters A-R</w:t>
            </w:r>
          </w:p>
        </w:tc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#2 Literacy Chart</w:t>
            </w:r>
          </w:p>
        </w:tc>
        <w:tc>
          <w:tcPr>
            <w:tcW w:w="2068" w:type="dxa"/>
          </w:tcPr>
          <w:p w:rsidR="0078664D" w:rsidRPr="0078664D" w:rsidRDefault="008D37AF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writing your name 5</w:t>
            </w:r>
            <w:r w:rsidR="0078664D">
              <w:rPr>
                <w:sz w:val="24"/>
                <w:szCs w:val="24"/>
              </w:rPr>
              <w:t xml:space="preserve"> times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#2 Literacy Chart</w:t>
            </w:r>
          </w:p>
        </w:tc>
        <w:tc>
          <w:tcPr>
            <w:tcW w:w="2068" w:type="dxa"/>
          </w:tcPr>
          <w:p w:rsidR="0078664D" w:rsidRPr="0078664D" w:rsidRDefault="006A1C59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numbers 1 - 9</w:t>
            </w:r>
          </w:p>
        </w:tc>
      </w:tr>
      <w:tr w:rsidR="0078664D" w:rsidTr="008D37AF">
        <w:trPr>
          <w:trHeight w:val="1440"/>
        </w:trPr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#3 Literacy Chart</w:t>
            </w:r>
          </w:p>
        </w:tc>
        <w:tc>
          <w:tcPr>
            <w:tcW w:w="2067" w:type="dxa"/>
          </w:tcPr>
          <w:p w:rsidR="0078664D" w:rsidRPr="0078664D" w:rsidRDefault="001F28C4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letters A-S and a-s</w:t>
            </w:r>
          </w:p>
        </w:tc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#3 Literacy Chart</w:t>
            </w:r>
          </w:p>
        </w:tc>
        <w:tc>
          <w:tcPr>
            <w:tcW w:w="2067" w:type="dxa"/>
          </w:tcPr>
          <w:p w:rsidR="0078664D" w:rsidRPr="0078664D" w:rsidRDefault="0078664D" w:rsidP="008D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r w:rsidR="008D37AF">
              <w:rPr>
                <w:sz w:val="24"/>
                <w:szCs w:val="24"/>
              </w:rPr>
              <w:t>10 insects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#3 Literacy Chart</w:t>
            </w:r>
          </w:p>
        </w:tc>
        <w:tc>
          <w:tcPr>
            <w:tcW w:w="2068" w:type="dxa"/>
          </w:tcPr>
          <w:p w:rsidR="008D37AF" w:rsidRPr="0078664D" w:rsidRDefault="001F28C4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writing your name 10</w:t>
            </w:r>
            <w:r w:rsidR="008D37AF">
              <w:rPr>
                <w:sz w:val="24"/>
                <w:szCs w:val="24"/>
              </w:rPr>
              <w:t xml:space="preserve"> times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#3 Literacy Chart</w:t>
            </w:r>
          </w:p>
        </w:tc>
      </w:tr>
      <w:tr w:rsidR="0078664D" w:rsidTr="008D37AF">
        <w:trPr>
          <w:trHeight w:val="1440"/>
        </w:trPr>
        <w:tc>
          <w:tcPr>
            <w:tcW w:w="2067" w:type="dxa"/>
          </w:tcPr>
          <w:p w:rsidR="0078664D" w:rsidRPr="0078664D" w:rsidRDefault="001F28C4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letters A-Z</w:t>
            </w:r>
          </w:p>
          <w:p w:rsidR="0078664D" w:rsidRPr="0078664D" w:rsidRDefault="0078664D" w:rsidP="004950D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#4 Literacy Chart</w:t>
            </w:r>
          </w:p>
        </w:tc>
        <w:tc>
          <w:tcPr>
            <w:tcW w:w="2067" w:type="dxa"/>
          </w:tcPr>
          <w:p w:rsidR="0078664D" w:rsidRPr="0078664D" w:rsidRDefault="001F28C4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letters a-z</w:t>
            </w:r>
          </w:p>
        </w:tc>
        <w:tc>
          <w:tcPr>
            <w:tcW w:w="2067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Week #4 Literacy Chart</w:t>
            </w:r>
          </w:p>
        </w:tc>
        <w:tc>
          <w:tcPr>
            <w:tcW w:w="2068" w:type="dxa"/>
          </w:tcPr>
          <w:p w:rsidR="0078664D" w:rsidRPr="0078664D" w:rsidRDefault="006A1C59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5 groups of 10 objects each</w:t>
            </w:r>
          </w:p>
        </w:tc>
        <w:tc>
          <w:tcPr>
            <w:tcW w:w="2068" w:type="dxa"/>
          </w:tcPr>
          <w:p w:rsidR="0078664D" w:rsidRPr="0078664D" w:rsidRDefault="0078664D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#4 Literacy Chart</w:t>
            </w:r>
          </w:p>
        </w:tc>
        <w:tc>
          <w:tcPr>
            <w:tcW w:w="2068" w:type="dxa"/>
          </w:tcPr>
          <w:p w:rsidR="0078664D" w:rsidRPr="0078664D" w:rsidRDefault="00F938D2" w:rsidP="0049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writing your name 10 times</w:t>
            </w:r>
          </w:p>
        </w:tc>
      </w:tr>
    </w:tbl>
    <w:p w:rsidR="008D37AF" w:rsidRDefault="008D37AF" w:rsidP="0078664D">
      <w:pPr>
        <w:spacing w:after="0" w:line="240" w:lineRule="auto"/>
        <w:rPr>
          <w:sz w:val="24"/>
          <w:szCs w:val="24"/>
        </w:rPr>
      </w:pPr>
    </w:p>
    <w:p w:rsidR="0078664D" w:rsidRPr="0078664D" w:rsidRDefault="0078664D" w:rsidP="00786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choose at least 4 activities to do with your child each week.   Two of the four activities must be the starred activities.   Put your signature in the squar</w:t>
      </w:r>
      <w:r w:rsidR="008D37AF">
        <w:rPr>
          <w:sz w:val="24"/>
          <w:szCs w:val="24"/>
        </w:rPr>
        <w:t xml:space="preserve">e of each activity you’ve completed </w:t>
      </w:r>
      <w:r>
        <w:rPr>
          <w:sz w:val="24"/>
          <w:szCs w:val="24"/>
        </w:rPr>
        <w:t>and return the calendar d</w:t>
      </w:r>
      <w:r w:rsidR="008D37AF">
        <w:rPr>
          <w:sz w:val="24"/>
          <w:szCs w:val="24"/>
        </w:rPr>
        <w:t>uring the first week of October</w:t>
      </w:r>
      <w:r>
        <w:rPr>
          <w:sz w:val="24"/>
          <w:szCs w:val="24"/>
        </w:rPr>
        <w:t xml:space="preserve">.    </w:t>
      </w:r>
      <w:r w:rsidR="00C94F4D">
        <w:rPr>
          <w:sz w:val="24"/>
          <w:szCs w:val="24"/>
        </w:rPr>
        <w:t>Remember to read 20 minutes daily.</w:t>
      </w:r>
    </w:p>
    <w:sectPr w:rsidR="0078664D" w:rsidRPr="0078664D" w:rsidSect="0078664D">
      <w:pgSz w:w="15840" w:h="12240" w:orient="landscape"/>
      <w:pgMar w:top="720" w:right="864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7F16"/>
    <w:multiLevelType w:val="hybridMultilevel"/>
    <w:tmpl w:val="CB38AEAA"/>
    <w:lvl w:ilvl="0" w:tplc="E3D2A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4D"/>
    <w:rsid w:val="0000705F"/>
    <w:rsid w:val="001F28C4"/>
    <w:rsid w:val="004C0B36"/>
    <w:rsid w:val="005002B7"/>
    <w:rsid w:val="0056154A"/>
    <w:rsid w:val="006A1C59"/>
    <w:rsid w:val="00746331"/>
    <w:rsid w:val="00774117"/>
    <w:rsid w:val="0078664D"/>
    <w:rsid w:val="008D37AF"/>
    <w:rsid w:val="00C94F4D"/>
    <w:rsid w:val="00DD0149"/>
    <w:rsid w:val="00F13097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5C65"/>
  <w15:docId w15:val="{B2EAA594-8B22-43D9-A23E-C6C478E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CSchmidt</dc:creator>
  <cp:keywords/>
  <dc:description/>
  <cp:lastModifiedBy>Schmidt, Corinne</cp:lastModifiedBy>
  <cp:revision>3</cp:revision>
  <cp:lastPrinted>2011-09-06T14:02:00Z</cp:lastPrinted>
  <dcterms:created xsi:type="dcterms:W3CDTF">2016-09-08T22:24:00Z</dcterms:created>
  <dcterms:modified xsi:type="dcterms:W3CDTF">2016-09-08T23:19:00Z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72988746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khaslam@graniteschools.org</vt:lpwstr>
  </property>
  <property fmtid="{D5CDD505-2E9C-101B-9397-08002B2CF9AE}" pid="6" name="_AuthorEmailDisplayName">
    <vt:lpwstr>Haslam, Karen M</vt:lpwstr>
  </property>
  <property fmtid="{D5CDD505-2E9C-101B-9397-08002B2CF9AE}" pid="7" name="_PreviousAdHocReviewCycleID">
    <vt:i4>1584296068</vt:i4>
  </property>
  <property fmtid="{D5CDD505-2E9C-101B-9397-08002B2CF9AE}" pid="8" name="_ReviewingToolsShownOnce">
    <vt:lpwstr/>
  </property>
</Properties>
</file>